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0C72B0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0C72B0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0C72B0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57AB" w:rsidRDefault="007A57AB" w:rsidP="007A57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34-17-8/1397</w:t>
      </w:r>
    </w:p>
    <w:p w:rsidR="007A1A93" w:rsidRPr="000C72B0" w:rsidRDefault="007A57AB" w:rsidP="007A57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57AB" w:rsidRDefault="007A57A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C72B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C72B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C72B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C72B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>)</w:t>
      </w:r>
    </w:p>
    <w:p w:rsidR="007A57A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0C72B0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b/>
          <w:sz w:val="27"/>
          <w:szCs w:val="27"/>
          <w:lang w:val="uk-UA"/>
        </w:rPr>
        <w:t>Корнійчуку В.П</w:t>
      </w:r>
      <w:r w:rsidR="007065E2" w:rsidRPr="000C72B0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</w:p>
    <w:p w:rsidR="007A1A93" w:rsidRPr="000C72B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7A57A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0C72B0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Корнійчуку Василю Петровичу</w:t>
      </w:r>
      <w:r w:rsidR="00CA2A8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0,8493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Черемошне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Клубна 12,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 та Клубна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0C72B0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0C72B0">
        <w:rPr>
          <w:rFonts w:ascii="Times New Roman" w:hAnsi="Times New Roman" w:cs="Times New Roman"/>
          <w:sz w:val="27"/>
          <w:szCs w:val="27"/>
        </w:rPr>
        <w:t>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0C72B0">
        <w:rPr>
          <w:rFonts w:ascii="Times New Roman" w:hAnsi="Times New Roman" w:cs="Times New Roman"/>
          <w:sz w:val="27"/>
          <w:szCs w:val="27"/>
        </w:rPr>
        <w:t>: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0288</w:t>
      </w:r>
      <w:r w:rsidR="004764B2" w:rsidRPr="000C72B0">
        <w:rPr>
          <w:rFonts w:ascii="Times New Roman" w:hAnsi="Times New Roman" w:cs="Times New Roman"/>
          <w:sz w:val="27"/>
          <w:szCs w:val="27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1860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Клубна 12</w:t>
      </w:r>
      <w:r w:rsidR="004764B2"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290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3110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289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3523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Клубна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394B2E" w:rsidRPr="000C72B0" w:rsidRDefault="00A710B4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0C72B0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0C72B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0C72B0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Корнійчуку Василю Петровичу земельні ділянки загальною площею 0,8493 га,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Черемошне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 Клубна 12,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 та Клубна, в тому числі: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0288</w:t>
      </w:r>
      <w:r w:rsidRPr="000C72B0">
        <w:rPr>
          <w:rFonts w:ascii="Times New Roman" w:hAnsi="Times New Roman" w:cs="Times New Roman"/>
          <w:sz w:val="27"/>
          <w:szCs w:val="27"/>
        </w:rPr>
        <w:t xml:space="preserve"> для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1860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, по вул. Клубна 12;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290 для ведення особистого селянського господарства – 0,3110 га, по вул. </w:t>
      </w:r>
      <w:proofErr w:type="spellStart"/>
      <w:r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С.П.;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289 для ведення особистого селянського господарства – 0,3523га, по вул. Клубна.</w:t>
      </w:r>
    </w:p>
    <w:p w:rsid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7A57AB" w:rsidRDefault="007A57AB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</w:p>
    <w:p w:rsidR="00511E55" w:rsidRP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0C72B0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C72B0" w:rsidSect="007A57AB">
      <w:pgSz w:w="11907" w:h="16839" w:code="9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CE" w:rsidRDefault="00D112CE" w:rsidP="00CC5541">
      <w:pPr>
        <w:spacing w:after="0" w:line="240" w:lineRule="auto"/>
      </w:pPr>
      <w:r>
        <w:separator/>
      </w:r>
    </w:p>
  </w:endnote>
  <w:endnote w:type="continuationSeparator" w:id="0">
    <w:p w:rsidR="00D112CE" w:rsidRDefault="00D112C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CE" w:rsidRDefault="00D112CE" w:rsidP="00CC5541">
      <w:pPr>
        <w:spacing w:after="0" w:line="240" w:lineRule="auto"/>
      </w:pPr>
      <w:r>
        <w:separator/>
      </w:r>
    </w:p>
  </w:footnote>
  <w:footnote w:type="continuationSeparator" w:id="0">
    <w:p w:rsidR="00D112CE" w:rsidRDefault="00D112C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C72B0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1504"/>
    <w:rsid w:val="007065E2"/>
    <w:rsid w:val="00714694"/>
    <w:rsid w:val="00724FE7"/>
    <w:rsid w:val="00731F34"/>
    <w:rsid w:val="0075282F"/>
    <w:rsid w:val="0075752A"/>
    <w:rsid w:val="00767763"/>
    <w:rsid w:val="007A1A93"/>
    <w:rsid w:val="007A57AB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A4112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112CE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FC614-41C7-4C41-824F-F6B5973F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2021-09-07T12:23:00Z</cp:lastPrinted>
  <dcterms:created xsi:type="dcterms:W3CDTF">2021-09-07T07:47:00Z</dcterms:created>
  <dcterms:modified xsi:type="dcterms:W3CDTF">2021-10-11T05:45:00Z</dcterms:modified>
</cp:coreProperties>
</file>